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13B18" w14:textId="56643D9C" w:rsidR="00E609BD" w:rsidRPr="00DB4F64" w:rsidRDefault="0075171D">
      <w:pPr>
        <w:jc w:val="right"/>
        <w:rPr>
          <w:rFonts w:ascii="Calibri" w:hAnsi="Calibri" w:cs="Calibri"/>
          <w:b/>
          <w:color w:val="000000"/>
          <w:spacing w:val="-8"/>
          <w:sz w:val="24"/>
          <w:szCs w:val="24"/>
        </w:rPr>
      </w:pPr>
      <w:r w:rsidRPr="00DB4F64">
        <w:rPr>
          <w:rFonts w:ascii="Calibri" w:hAnsi="Calibri" w:cs="Calibri"/>
          <w:noProof/>
          <w:sz w:val="24"/>
          <w:szCs w:val="24"/>
        </w:rPr>
        <mc:AlternateContent>
          <mc:Choice Requires="wps">
            <w:drawing>
              <wp:anchor distT="0" distB="0" distL="0" distR="0" simplePos="0" relativeHeight="251657728" behindDoc="1" locked="0" layoutInCell="1" allowOverlap="1" wp14:anchorId="2723C6B1" wp14:editId="6DE3C75D">
                <wp:simplePos x="0" y="0"/>
                <wp:positionH relativeFrom="column">
                  <wp:posOffset>0</wp:posOffset>
                </wp:positionH>
                <wp:positionV relativeFrom="paragraph">
                  <wp:posOffset>9228455</wp:posOffset>
                </wp:positionV>
                <wp:extent cx="5854700" cy="207645"/>
                <wp:effectExtent l="635" t="0" r="2540" b="3175"/>
                <wp:wrapSquare wrapText="bothSides"/>
                <wp:docPr id="23005202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A27A" w14:textId="77777777" w:rsidR="00E609BD" w:rsidRPr="00DB4F64" w:rsidRDefault="00000000">
                            <w:pPr>
                              <w:spacing w:line="218" w:lineRule="auto"/>
                              <w:ind w:left="144"/>
                              <w:rPr>
                                <w:rFonts w:ascii="Calibri" w:hAnsi="Calibri" w:cs="Calibri"/>
                                <w:b/>
                                <w:color w:val="000000"/>
                                <w:spacing w:val="-1"/>
                                <w:sz w:val="24"/>
                              </w:rPr>
                            </w:pPr>
                            <w:r w:rsidRPr="00DB4F64">
                              <w:rPr>
                                <w:rFonts w:ascii="Calibri" w:hAnsi="Calibri" w:cs="Calibri"/>
                                <w:b/>
                                <w:color w:val="000000"/>
                                <w:sz w:val="24"/>
                              </w:rPr>
                              <w:t>The Chamber of Digital Economy (e-Chamber)</w:t>
                            </w:r>
                          </w:p>
                          <w:p w14:paraId="32C2FD82" w14:textId="77777777" w:rsidR="00E609BD" w:rsidRDefault="00E609BD">
                            <w:pPr>
                              <w:tabs>
                                <w:tab w:val="right" w:pos="3341"/>
                              </w:tabs>
                              <w:spacing w:line="73" w:lineRule="exact"/>
                              <w:ind w:left="144"/>
                              <w:rPr>
                                <w:rFonts w:ascii="Verdana" w:hAnsi="Verdana"/>
                                <w:b/>
                                <w:color w:val="000000"/>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3C6B1" id="_x0000_t202" coordsize="21600,21600" o:spt="202" path="m,l,21600r21600,l21600,xe">
                <v:stroke joinstyle="miter"/>
                <v:path gradientshapeok="t" o:connecttype="rect"/>
              </v:shapetype>
              <v:shape id="_x0000_s0" o:spid="_x0000_s1026" type="#_x0000_t202" style="position:absolute;left:0;text-align:left;margin-left:0;margin-top:726.65pt;width:461pt;height:16.3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Pc1gEAAJEDAAAOAAAAZHJzL2Uyb0RvYy54bWysU9tu2zAMfR+wfxD0vtgJmrYw4hRdiw4D&#10;ugvQ9QMYWbaF2aJGKbGzrx8lx+nWvQ17EWhSOjznkN7cjH0nDpq8QVvK5SKXQluFlbFNKZ+/Pby7&#10;lsIHsBV0aHUpj9rLm+3bN5vBFXqFLXaVJsEg1heDK2UbgiuyzKtW9+AX6LTlYo3UQ+BParKKYGD0&#10;vstWeX6ZDUiVI1Tae87eT0W5Tfh1rVX4UtdeB9GVkrmFdFI6d/HMthsoGgLXGnWiAf/AogdjuekZ&#10;6h4CiD2Zv6B6owg91mGhsM+wro3SSQOrWeav1Dy14HTSwuZ4d7bJ/z9Y9fnw5L6SCON7HHmASYR3&#10;j6i+e2HxrgXb6FsiHFoNFTdeRsuywfni9DRa7QsfQXbDJ6x4yLAPmIDGmvroCusUjM4DOJ5N12MQ&#10;ipPr6/XFVc4lxbVVfnV5sU4toJhfO/Lhg8ZexKCUxENN6HB49CGygWK+EptZfDBdlwbb2T8SfDFm&#10;EvtIeKIext3It6OKHVZH1kE47QnvNQct0k8pBt6RUvofeyAtRffRshdxoeaA5mA3B2AVPy1lkGIK&#10;78K0eHtHpmkZeXLb4i37VZsk5YXFiSfPPSk87WhcrN+/062XP2n7CwAA//8DAFBLAwQUAAYACAAA&#10;ACEAgDXr594AAAAKAQAADwAAAGRycy9kb3ducmV2LnhtbEyPwU7DMBBE70j8g7VI3KhNClEb4lQV&#10;ghMSIg0Hjk68TaLG6xC7bfh7tic47pvR7Ey+md0gTjiF3pOG+4UCgdR421Or4bN6vVuBCNGQNYMn&#10;1PCDATbF9VVuMuvPVOJpF1vBIRQyo6GLccykDE2HzoSFH5FY2/vJmcjn1Eo7mTOHu0EmSqXSmZ74&#10;Q2dGfO6wOeyOTsP2i8qX/vu9/ij3ZV9Va0Vv6UHr25t5+wQi4hz/zHCpz9Wh4E61P5INYtDAQyLT&#10;h8flEgTr6yRhVF/QKlUgi1z+n1D8AgAA//8DAFBLAQItABQABgAIAAAAIQC2gziS/gAAAOEBAAAT&#10;AAAAAAAAAAAAAAAAAAAAAABbQ29udGVudF9UeXBlc10ueG1sUEsBAi0AFAAGAAgAAAAhADj9If/W&#10;AAAAlAEAAAsAAAAAAAAAAAAAAAAALwEAAF9yZWxzLy5yZWxzUEsBAi0AFAAGAAgAAAAhAKBk09zW&#10;AQAAkQMAAA4AAAAAAAAAAAAAAAAALgIAAGRycy9lMm9Eb2MueG1sUEsBAi0AFAAGAAgAAAAhAIA1&#10;6+feAAAACgEAAA8AAAAAAAAAAAAAAAAAMAQAAGRycy9kb3ducmV2LnhtbFBLBQYAAAAABAAEAPMA&#10;AAA7BQAAAAA=&#10;" filled="f" stroked="f">
                <v:textbox inset="0,0,0,0">
                  <w:txbxContent>
                    <w:p w14:paraId="2D01A27A" w14:textId="77777777" w:rsidR="00E609BD" w:rsidRPr="00DB4F64" w:rsidRDefault="00000000">
                      <w:pPr>
                        <w:spacing w:line="218" w:lineRule="auto"/>
                        <w:ind w:left="144"/>
                        <w:rPr>
                          <w:rFonts w:ascii="Calibri" w:hAnsi="Calibri" w:cs="Calibri"/>
                          <w:b/>
                          <w:color w:val="000000"/>
                          <w:spacing w:val="-1"/>
                          <w:sz w:val="24"/>
                        </w:rPr>
                      </w:pPr>
                      <w:r w:rsidRPr="00DB4F64">
                        <w:rPr>
                          <w:rFonts w:ascii="Calibri" w:hAnsi="Calibri" w:cs="Calibri"/>
                          <w:b/>
                          <w:color w:val="000000"/>
                          <w:sz w:val="24"/>
                        </w:rPr>
                        <w:t>The Chamber of Digital Economy (e-Chamber)</w:t>
                      </w:r>
                    </w:p>
                    <w:p w14:paraId="32C2FD82" w14:textId="77777777" w:rsidR="00E609BD" w:rsidRDefault="00E609BD">
                      <w:pPr>
                        <w:tabs>
                          <w:tab w:val="right" w:pos="3341"/>
                        </w:tabs>
                        <w:spacing w:line="73" w:lineRule="exact"/>
                        <w:ind w:left="144"/>
                        <w:rPr>
                          <w:rFonts w:ascii="Verdana" w:hAnsi="Verdana"/>
                          <w:b/>
                          <w:color w:val="000000"/>
                          <w:sz w:val="11"/>
                        </w:rPr>
                      </w:pPr>
                    </w:p>
                  </w:txbxContent>
                </v:textbox>
                <w10:wrap type="square"/>
              </v:shape>
            </w:pict>
          </mc:Fallback>
        </mc:AlternateContent>
      </w:r>
      <w:r w:rsidRPr="00DB4F64">
        <w:rPr>
          <w:rFonts w:ascii="Calibri" w:hAnsi="Calibri" w:cs="Calibri"/>
          <w:b/>
          <w:color w:val="000000"/>
          <w:sz w:val="24"/>
          <w:szCs w:val="24"/>
        </w:rPr>
        <w:t>THE CHAMBER OF DIGITAL ECONOMY</w:t>
      </w:r>
    </w:p>
    <w:p w14:paraId="57050467" w14:textId="5B6F7CCB" w:rsidR="00E609BD" w:rsidRDefault="00000000" w:rsidP="00FC67EA">
      <w:pPr>
        <w:spacing w:before="1476"/>
        <w:jc w:val="center"/>
        <w:rPr>
          <w:rFonts w:ascii="Calibri" w:hAnsi="Calibri" w:cs="Calibri"/>
          <w:b/>
          <w:color w:val="000000"/>
          <w:sz w:val="24"/>
          <w:szCs w:val="24"/>
        </w:rPr>
      </w:pPr>
      <w:r w:rsidRPr="00DB4F64">
        <w:rPr>
          <w:rFonts w:ascii="Calibri" w:hAnsi="Calibri" w:cs="Calibri"/>
          <w:b/>
          <w:color w:val="000000"/>
          <w:sz w:val="24"/>
          <w:szCs w:val="24"/>
        </w:rPr>
        <w:t>RESOLUTION 1</w:t>
      </w:r>
      <w:r w:rsidRPr="00DB4F64">
        <w:rPr>
          <w:rFonts w:ascii="Calibri" w:hAnsi="Calibri" w:cs="Calibri"/>
          <w:color w:val="000000"/>
          <w:sz w:val="24"/>
          <w:szCs w:val="24"/>
        </w:rPr>
        <w:t>.</w:t>
      </w:r>
      <w:r w:rsidRPr="00DB4F64">
        <w:rPr>
          <w:rFonts w:ascii="Calibri" w:hAnsi="Calibri" w:cs="Calibri"/>
          <w:b/>
          <w:color w:val="000000"/>
          <w:sz w:val="24"/>
          <w:szCs w:val="24"/>
        </w:rPr>
        <w:t xml:space="preserve">5/2024, OF APRIL 8, 2024, </w:t>
      </w:r>
      <w:r w:rsidR="00DB4F64" w:rsidRPr="00DB4F64">
        <w:rPr>
          <w:rFonts w:ascii="Calibri" w:hAnsi="Calibri" w:cs="Calibri"/>
          <w:b/>
          <w:color w:val="000000"/>
          <w:sz w:val="24"/>
          <w:szCs w:val="24"/>
        </w:rPr>
        <w:br/>
      </w:r>
      <w:r w:rsidRPr="00DB4F64">
        <w:rPr>
          <w:rFonts w:ascii="Calibri" w:hAnsi="Calibri" w:cs="Calibri"/>
          <w:b/>
          <w:color w:val="000000"/>
          <w:sz w:val="24"/>
          <w:szCs w:val="24"/>
        </w:rPr>
        <w:t>OF THE MANAGEMENT BOARD OF THE CHAMBER OF DIGITAL ECONOMY</w:t>
      </w:r>
      <w:r w:rsidR="00FC67EA">
        <w:rPr>
          <w:rFonts w:ascii="Calibri" w:hAnsi="Calibri" w:cs="Calibri"/>
          <w:b/>
          <w:color w:val="000000"/>
          <w:sz w:val="24"/>
          <w:szCs w:val="24"/>
        </w:rPr>
        <w:t>,</w:t>
      </w:r>
      <w:r w:rsidRPr="00DB4F64">
        <w:rPr>
          <w:rFonts w:ascii="Calibri" w:hAnsi="Calibri" w:cs="Calibri"/>
          <w:b/>
          <w:color w:val="000000"/>
          <w:sz w:val="24"/>
          <w:szCs w:val="24"/>
        </w:rPr>
        <w:t xml:space="preserve"> </w:t>
      </w:r>
      <w:r w:rsidR="00FC67EA">
        <w:rPr>
          <w:rFonts w:ascii="Calibri" w:hAnsi="Calibri" w:cs="Calibri"/>
          <w:b/>
          <w:color w:val="000000"/>
          <w:sz w:val="24"/>
          <w:szCs w:val="24"/>
        </w:rPr>
        <w:br/>
      </w:r>
      <w:r w:rsidRPr="00DB4F64">
        <w:rPr>
          <w:rFonts w:ascii="Calibri" w:hAnsi="Calibri" w:cs="Calibri"/>
          <w:b/>
          <w:color w:val="000000"/>
          <w:sz w:val="24"/>
          <w:szCs w:val="24"/>
        </w:rPr>
        <w:t>WITH ITS REGISTERED OFFICE IN WARSAW</w:t>
      </w:r>
    </w:p>
    <w:p w14:paraId="39A0036B" w14:textId="77777777" w:rsidR="00DB4F64" w:rsidRPr="00DB4F64" w:rsidRDefault="00DB4F64">
      <w:pPr>
        <w:spacing w:before="1476"/>
        <w:jc w:val="center"/>
        <w:rPr>
          <w:rFonts w:ascii="Calibri" w:hAnsi="Calibri" w:cs="Calibri"/>
          <w:b/>
          <w:color w:val="000000"/>
          <w:sz w:val="24"/>
          <w:szCs w:val="24"/>
        </w:rPr>
      </w:pPr>
    </w:p>
    <w:p w14:paraId="77D210C0" w14:textId="1790E80F" w:rsidR="00DB4F64" w:rsidRPr="00DB4F64" w:rsidRDefault="00DB4F64" w:rsidP="00DB4F64">
      <w:pPr>
        <w:pStyle w:val="ListParagraph"/>
        <w:numPr>
          <w:ilvl w:val="0"/>
          <w:numId w:val="7"/>
        </w:numPr>
        <w:rPr>
          <w:rFonts w:ascii="Calibri" w:hAnsi="Calibri" w:cs="Calibri"/>
          <w:sz w:val="24"/>
          <w:szCs w:val="24"/>
        </w:rPr>
      </w:pPr>
      <w:r w:rsidRPr="00DB4F64">
        <w:rPr>
          <w:rFonts w:ascii="Calibri" w:hAnsi="Calibri" w:cs="Calibri"/>
          <w:sz w:val="24"/>
          <w:szCs w:val="24"/>
        </w:rPr>
        <w:t>The Management Board of the Chamber of Digital Economy, acting</w:t>
      </w:r>
      <w:r>
        <w:rPr>
          <w:rFonts w:ascii="Calibri" w:hAnsi="Calibri" w:cs="Calibri"/>
          <w:sz w:val="24"/>
          <w:szCs w:val="24"/>
        </w:rPr>
        <w:t xml:space="preserve"> </w:t>
      </w:r>
      <w:r w:rsidRPr="00DB4F64">
        <w:rPr>
          <w:rFonts w:ascii="Calibri" w:hAnsi="Calibri" w:cs="Calibri"/>
          <w:sz w:val="24"/>
          <w:szCs w:val="24"/>
        </w:rPr>
        <w:t>pursuant to Article 24, section 2, in connection with Article 24, section 3, c) of the Statute</w:t>
      </w:r>
      <w:r w:rsidR="002E4BB1">
        <w:rPr>
          <w:rFonts w:ascii="Calibri" w:hAnsi="Calibri" w:cs="Calibri"/>
          <w:sz w:val="24"/>
          <w:szCs w:val="24"/>
        </w:rPr>
        <w:t>s</w:t>
      </w:r>
      <w:r w:rsidRPr="00DB4F64">
        <w:rPr>
          <w:rFonts w:ascii="Calibri" w:hAnsi="Calibri" w:cs="Calibri"/>
          <w:sz w:val="24"/>
          <w:szCs w:val="24"/>
        </w:rPr>
        <w:t xml:space="preserve"> of the Chamber of Digital Economy, has decided to change the amount of the fee payable to the Chamber of Digital Economy as compensation for rendering services to the Partners in such a way that the contribution</w:t>
      </w:r>
      <w:r w:rsidR="00FC67EA">
        <w:rPr>
          <w:rFonts w:ascii="Calibri" w:hAnsi="Calibri" w:cs="Calibri"/>
          <w:sz w:val="24"/>
          <w:szCs w:val="24"/>
        </w:rPr>
        <w:t xml:space="preserve"> (fee)</w:t>
      </w:r>
      <w:r w:rsidRPr="00DB4F64">
        <w:rPr>
          <w:rFonts w:ascii="Calibri" w:hAnsi="Calibri" w:cs="Calibri"/>
          <w:sz w:val="24"/>
          <w:szCs w:val="24"/>
        </w:rPr>
        <w:t xml:space="preserve"> is established in the amount depending on the number of staff employed by a Partner of the e-Chamber and the amount of its income for the last calendar year, according to the table included in Appendix No. 1.</w:t>
      </w:r>
      <w:r w:rsidRPr="00DB4F64">
        <w:rPr>
          <w:rFonts w:ascii="Calibri" w:hAnsi="Calibri" w:cs="Calibri"/>
          <w:sz w:val="24"/>
          <w:szCs w:val="24"/>
        </w:rPr>
        <w:br/>
      </w:r>
    </w:p>
    <w:p w14:paraId="20AF7028" w14:textId="5AE1E712" w:rsidR="00E609BD" w:rsidRPr="00DB4F64" w:rsidRDefault="00000000" w:rsidP="00DB4F64">
      <w:pPr>
        <w:pStyle w:val="ListParagraph"/>
        <w:numPr>
          <w:ilvl w:val="0"/>
          <w:numId w:val="7"/>
        </w:numPr>
        <w:rPr>
          <w:rFonts w:ascii="Calibri" w:hAnsi="Calibri" w:cs="Calibri"/>
          <w:sz w:val="24"/>
          <w:szCs w:val="24"/>
        </w:rPr>
      </w:pPr>
      <w:r w:rsidRPr="00DB4F64">
        <w:rPr>
          <w:rFonts w:ascii="Calibri" w:hAnsi="Calibri" w:cs="Calibri"/>
          <w:sz w:val="24"/>
          <w:szCs w:val="24"/>
        </w:rPr>
        <w:t>The resolution will take effect from April 8, 2024.</w:t>
      </w:r>
    </w:p>
    <w:p w14:paraId="056E6E39" w14:textId="77777777" w:rsidR="00E609BD" w:rsidRPr="00DB4F64" w:rsidRDefault="00000000">
      <w:pPr>
        <w:spacing w:before="2088" w:line="319" w:lineRule="auto"/>
        <w:ind w:left="5904"/>
        <w:rPr>
          <w:rFonts w:ascii="Calibri" w:hAnsi="Calibri" w:cs="Calibri"/>
          <w:b/>
          <w:color w:val="000000"/>
          <w:spacing w:val="28"/>
          <w:sz w:val="24"/>
          <w:szCs w:val="24"/>
        </w:rPr>
      </w:pPr>
      <w:r w:rsidRPr="00DB4F64">
        <w:rPr>
          <w:rFonts w:ascii="Calibri" w:hAnsi="Calibri" w:cs="Calibri"/>
          <w:b/>
          <w:color w:val="000000"/>
          <w:sz w:val="24"/>
          <w:szCs w:val="24"/>
        </w:rPr>
        <w:t>Patrycja Staniszewska</w:t>
      </w:r>
    </w:p>
    <w:p w14:paraId="78874351" w14:textId="77777777" w:rsidR="00E609BD" w:rsidRPr="00DB4F64" w:rsidRDefault="00000000">
      <w:pPr>
        <w:spacing w:before="108"/>
        <w:ind w:left="5904"/>
        <w:rPr>
          <w:rFonts w:ascii="Calibri" w:hAnsi="Calibri" w:cs="Calibri"/>
          <w:b/>
          <w:color w:val="000000"/>
          <w:spacing w:val="38"/>
          <w:sz w:val="24"/>
          <w:szCs w:val="24"/>
        </w:rPr>
      </w:pPr>
      <w:r w:rsidRPr="00DB4F64">
        <w:rPr>
          <w:rFonts w:ascii="Calibri" w:hAnsi="Calibri" w:cs="Calibri"/>
          <w:b/>
          <w:color w:val="000000"/>
          <w:sz w:val="24"/>
          <w:szCs w:val="24"/>
        </w:rPr>
        <w:t>President of the Board</w:t>
      </w:r>
    </w:p>
    <w:p w14:paraId="782E669E" w14:textId="664EF419" w:rsidR="00E609BD" w:rsidRPr="00DB4F64" w:rsidRDefault="00DB4F64" w:rsidP="00DB4F64">
      <w:pPr>
        <w:ind w:left="5040" w:right="72" w:firstLine="720"/>
        <w:jc w:val="center"/>
        <w:rPr>
          <w:rFonts w:ascii="Calibri" w:hAnsi="Calibri" w:cs="Calibri"/>
          <w:b/>
          <w:color w:val="000000"/>
          <w:sz w:val="24"/>
        </w:rPr>
      </w:pPr>
      <w:r>
        <w:rPr>
          <w:rFonts w:ascii="Calibri" w:hAnsi="Calibri" w:cs="Calibri"/>
          <w:b/>
          <w:color w:val="000000"/>
          <w:sz w:val="24"/>
          <w:szCs w:val="24"/>
        </w:rPr>
        <w:t xml:space="preserve"> </w:t>
      </w:r>
      <w:r w:rsidRPr="00DB4F64">
        <w:rPr>
          <w:rFonts w:ascii="Calibri" w:hAnsi="Calibri" w:cs="Calibri"/>
          <w:b/>
          <w:color w:val="000000"/>
          <w:sz w:val="24"/>
          <w:szCs w:val="24"/>
        </w:rPr>
        <w:t>The Chamber of Digital</w:t>
      </w:r>
      <w:r w:rsidRPr="00DB4F64">
        <w:rPr>
          <w:rFonts w:ascii="Calibri" w:hAnsi="Calibri" w:cs="Calibri"/>
          <w:b/>
          <w:color w:val="000000"/>
          <w:sz w:val="24"/>
        </w:rPr>
        <w:t xml:space="preserve"> Economy</w:t>
      </w:r>
    </w:p>
    <w:sectPr w:rsidR="00E609BD" w:rsidRPr="00DB4F64">
      <w:pgSz w:w="12240" w:h="15840"/>
      <w:pgMar w:top="980" w:right="1444" w:bottom="133" w:left="15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2295"/>
    <w:multiLevelType w:val="hybridMultilevel"/>
    <w:tmpl w:val="3F1A4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F3DC5"/>
    <w:multiLevelType w:val="hybridMultilevel"/>
    <w:tmpl w:val="B9BC0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373CE"/>
    <w:multiLevelType w:val="hybridMultilevel"/>
    <w:tmpl w:val="BD26E89E"/>
    <w:lvl w:ilvl="0" w:tplc="DA241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143A9"/>
    <w:multiLevelType w:val="hybridMultilevel"/>
    <w:tmpl w:val="1E061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26646"/>
    <w:multiLevelType w:val="hybridMultilevel"/>
    <w:tmpl w:val="4E64D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F65EA0"/>
    <w:multiLevelType w:val="hybridMultilevel"/>
    <w:tmpl w:val="495A6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2F6D9F"/>
    <w:multiLevelType w:val="hybridMultilevel"/>
    <w:tmpl w:val="C5641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081706">
    <w:abstractNumId w:val="4"/>
  </w:num>
  <w:num w:numId="2" w16cid:durableId="989942354">
    <w:abstractNumId w:val="1"/>
  </w:num>
  <w:num w:numId="3" w16cid:durableId="415368838">
    <w:abstractNumId w:val="2"/>
  </w:num>
  <w:num w:numId="4" w16cid:durableId="1231693329">
    <w:abstractNumId w:val="3"/>
  </w:num>
  <w:num w:numId="5" w16cid:durableId="1559782851">
    <w:abstractNumId w:val="5"/>
  </w:num>
  <w:num w:numId="6" w16cid:durableId="1096056042">
    <w:abstractNumId w:val="6"/>
  </w:num>
  <w:num w:numId="7" w16cid:durableId="10165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BD"/>
    <w:rsid w:val="002E4BB1"/>
    <w:rsid w:val="00394B9D"/>
    <w:rsid w:val="006D696E"/>
    <w:rsid w:val="0075171D"/>
    <w:rsid w:val="009C50A6"/>
    <w:rsid w:val="00BF3CFA"/>
    <w:rsid w:val="00DB4F64"/>
    <w:rsid w:val="00E609BD"/>
    <w:rsid w:val="00FC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AAFAE"/>
  <w15:docId w15:val="{67D21F5F-8410-41CD-914F-E5011349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734</Characters>
  <Application>Microsoft Office Word</Application>
  <DocSecurity>0</DocSecurity>
  <Lines>17</Lines>
  <Paragraphs>8</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Wolf</dc:creator>
  <cp:lastModifiedBy>Sławomir Wolf</cp:lastModifiedBy>
  <cp:revision>5</cp:revision>
  <dcterms:created xsi:type="dcterms:W3CDTF">2024-05-15T11:47:00Z</dcterms:created>
  <dcterms:modified xsi:type="dcterms:W3CDTF">2024-05-22T11:45:00Z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9b707b77964fb07e05e939bd0f1f11faf51063d621c56161f61a435652ca422b</vt:lpwstr>
  </property>
</Properties>
</file>